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54" w:rsidRDefault="0081445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/>
        </w:rPr>
      </w:pPr>
    </w:p>
    <w:p w:rsidR="00814454" w:rsidRDefault="00E64225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/>
        </w:rPr>
        <w:t>临汾市生态环境局关于公布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/>
        </w:rPr>
        <w:t>2023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/>
        </w:rPr>
        <w:t>年度建设用地土壤污染状况调查报告</w:t>
      </w:r>
    </w:p>
    <w:p w:rsidR="00814454" w:rsidRDefault="00E64225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/>
        </w:rPr>
        <w:t>评审通过情况的通知</w:t>
      </w:r>
    </w:p>
    <w:p w:rsidR="00814454" w:rsidRDefault="0081445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/>
        </w:rPr>
      </w:pPr>
    </w:p>
    <w:p w:rsidR="00814454" w:rsidRDefault="00E64225">
      <w:pPr>
        <w:pStyle w:val="a4"/>
        <w:widowControl/>
        <w:spacing w:before="300" w:beforeAutospacing="0" w:after="300" w:afterAutospacing="0" w:line="460" w:lineRule="exact"/>
        <w:ind w:left="300" w:right="300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临汾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年度建设用地土壤污染状况调查报告评审情况</w:t>
      </w:r>
    </w:p>
    <w:tbl>
      <w:tblPr>
        <w:tblW w:w="13438" w:type="dxa"/>
        <w:tblCellSpacing w:w="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4450"/>
        <w:gridCol w:w="1718"/>
        <w:gridCol w:w="2777"/>
        <w:gridCol w:w="3316"/>
      </w:tblGrid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仿宋" w:eastAsia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编制单位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提交报告总数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一次性通过数量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一次性通过率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山西美能生态环保有限公司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6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6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山西豪盛文涛环保工程有限公司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6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6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山西博润环保工程有限公司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5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5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4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山西中煜环保科技有限公司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5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5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山西豪盛国土规划设计有限公司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4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4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山西清泽阳光环保科技有限公司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4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4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lastRenderedPageBreak/>
              <w:t>7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山西洁壤环保科技有限公司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8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山西晋碳环境科技有限公司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/>
              </w:rPr>
              <w:t>9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山西久丰检测技术有限公司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/>
              </w:rPr>
              <w:t>10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山西省第二地质工程勘察院有限公司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/>
              </w:rPr>
              <w:t>3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" w:eastAsia="仿宋" w:hAnsi="仿宋" w:cs="仿宋"/>
                <w:b w:val="0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11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山西柏诚智能科技有限公司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山西辰景科技有限公司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山西汉鼎环保科技有限公司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14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山西豪盛智慧云科技有限公司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山西康标安环科技股份有限公司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山西蓝天科技有限公司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17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山西丽浦创新科技有限公司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  <w:t>1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8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山西勤川环保咨询有限公司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19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山西轻碳项目管理有限公司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lastRenderedPageBreak/>
              <w:t>20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山西润泽实地环保科技有限公司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21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山西欣博昌环保科技有限公司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山西中沃科技服务有限公司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石家庄宸拓测绘服务有限公司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2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山西雅天环保科技有限公司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/>
              </w:rPr>
              <w:t>25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汉环集团陕西名鸿检测有限公司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26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临汾市欣泽源工程技术咨询服务有限公司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27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山西柏城智能科技有限公司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28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山西国寰工程有限公司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bCs/>
              </w:rPr>
              <w:t>29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山西华涵净环境检测有限公司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30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山西锦程正阳环保科技有限公司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31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山西晋环科源环境资源科技有限公司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32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山西晋临检测科技有限公司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lastRenderedPageBreak/>
              <w:t>33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山西靖田会泽环境科技有限公司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34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山西科信鸿瑞分析检测有限公司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35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山西蓝标检测技术有限公司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36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山西郎俊环保科技有限公司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37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山西欣飞绿明环保科技有限公司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lang/>
              </w:rPr>
              <w:t>38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山西壹晋环境有限公司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39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山西智慧环保管家发展有限公司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40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山西中晟天悦环保科技有限公司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41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山西中新建科工程技术有限公司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/>
              </w:rPr>
              <w:t>1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总计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86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E64225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Style w:val="a5"/>
                <w:rFonts w:ascii="仿宋" w:eastAsia="仿宋" w:hAnsi="仿宋" w:cs="仿宋" w:hint="eastAsia"/>
                <w:sz w:val="28"/>
                <w:szCs w:val="28"/>
              </w:rPr>
              <w:t>100%</w:t>
            </w:r>
          </w:p>
        </w:tc>
      </w:tr>
      <w:tr w:rsidR="00814454">
        <w:trPr>
          <w:trHeight w:val="90"/>
          <w:tblCellSpacing w:w="0" w:type="dxa"/>
        </w:trPr>
        <w:tc>
          <w:tcPr>
            <w:tcW w:w="11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pStyle w:val="a4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</w:p>
        </w:tc>
        <w:tc>
          <w:tcPr>
            <w:tcW w:w="4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54" w:rsidRDefault="00814454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814454" w:rsidRDefault="00814454">
      <w:pPr>
        <w:pStyle w:val="a4"/>
        <w:widowControl/>
        <w:spacing w:before="300" w:beforeAutospacing="0" w:after="300" w:afterAutospacing="0" w:line="450" w:lineRule="atLeast"/>
        <w:ind w:right="300"/>
      </w:pPr>
      <w:bookmarkStart w:id="0" w:name="_GoBack"/>
      <w:bookmarkEnd w:id="0"/>
    </w:p>
    <w:sectPr w:rsidR="00814454" w:rsidSect="00814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25" w:rsidRDefault="00E64225" w:rsidP="00A77EEB">
      <w:r>
        <w:separator/>
      </w:r>
    </w:p>
  </w:endnote>
  <w:endnote w:type="continuationSeparator" w:id="1">
    <w:p w:rsidR="00E64225" w:rsidRDefault="00E64225" w:rsidP="00A7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25" w:rsidRDefault="00E64225" w:rsidP="00A77EEB">
      <w:r>
        <w:separator/>
      </w:r>
    </w:p>
  </w:footnote>
  <w:footnote w:type="continuationSeparator" w:id="1">
    <w:p w:rsidR="00E64225" w:rsidRDefault="00E64225" w:rsidP="00A77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4454"/>
    <w:rsid w:val="EBFF3867"/>
    <w:rsid w:val="EEC7B368"/>
    <w:rsid w:val="F2DB64FB"/>
    <w:rsid w:val="F7BB618D"/>
    <w:rsid w:val="F7F763A7"/>
    <w:rsid w:val="FA7D89E4"/>
    <w:rsid w:val="FBE7A20C"/>
    <w:rsid w:val="FC49CEFF"/>
    <w:rsid w:val="FD5ECAED"/>
    <w:rsid w:val="FDF2DAFD"/>
    <w:rsid w:val="FF0F20DC"/>
    <w:rsid w:val="FF69EF1E"/>
    <w:rsid w:val="FFAF3FCB"/>
    <w:rsid w:val="FFBDF14C"/>
    <w:rsid w:val="FFFBA094"/>
    <w:rsid w:val="FFFFAC75"/>
    <w:rsid w:val="FFFFF4E4"/>
    <w:rsid w:val="00814454"/>
    <w:rsid w:val="00A77EEB"/>
    <w:rsid w:val="00E64225"/>
    <w:rsid w:val="06647961"/>
    <w:rsid w:val="06E33EC7"/>
    <w:rsid w:val="136C682C"/>
    <w:rsid w:val="15D52B2D"/>
    <w:rsid w:val="165014A9"/>
    <w:rsid w:val="172C5003"/>
    <w:rsid w:val="1A8F6D9D"/>
    <w:rsid w:val="1BFFF4EA"/>
    <w:rsid w:val="1DDC88C1"/>
    <w:rsid w:val="24572F93"/>
    <w:rsid w:val="29956D3D"/>
    <w:rsid w:val="2BCB3DDF"/>
    <w:rsid w:val="2BD02015"/>
    <w:rsid w:val="2F5C2A51"/>
    <w:rsid w:val="2F9F2E90"/>
    <w:rsid w:val="2FEC8710"/>
    <w:rsid w:val="30200A01"/>
    <w:rsid w:val="32780CA4"/>
    <w:rsid w:val="37E1109A"/>
    <w:rsid w:val="397F9FD1"/>
    <w:rsid w:val="3ABB3722"/>
    <w:rsid w:val="3C9C1A33"/>
    <w:rsid w:val="3DDB658B"/>
    <w:rsid w:val="3DDD63B7"/>
    <w:rsid w:val="3E7F15F3"/>
    <w:rsid w:val="3FE45BCB"/>
    <w:rsid w:val="44F80FBA"/>
    <w:rsid w:val="45886FF9"/>
    <w:rsid w:val="473AA49F"/>
    <w:rsid w:val="48AF2AEE"/>
    <w:rsid w:val="4D5D0D6B"/>
    <w:rsid w:val="4FF3D5AE"/>
    <w:rsid w:val="50096F88"/>
    <w:rsid w:val="510936E3"/>
    <w:rsid w:val="53EA5494"/>
    <w:rsid w:val="557A6ACA"/>
    <w:rsid w:val="598A2EE8"/>
    <w:rsid w:val="5AE91E90"/>
    <w:rsid w:val="5BAEC012"/>
    <w:rsid w:val="5C4722AE"/>
    <w:rsid w:val="5CD4A7FF"/>
    <w:rsid w:val="5E954808"/>
    <w:rsid w:val="5ED52E57"/>
    <w:rsid w:val="5F7CEA56"/>
    <w:rsid w:val="5FF6A2BD"/>
    <w:rsid w:val="65182DCB"/>
    <w:rsid w:val="66D742A4"/>
    <w:rsid w:val="6BBB8B3F"/>
    <w:rsid w:val="6C613F7C"/>
    <w:rsid w:val="6DFB4E3B"/>
    <w:rsid w:val="725F6951"/>
    <w:rsid w:val="73FD5812"/>
    <w:rsid w:val="750C2749"/>
    <w:rsid w:val="79973EA7"/>
    <w:rsid w:val="79FD897C"/>
    <w:rsid w:val="7A70182E"/>
    <w:rsid w:val="7AE7D46F"/>
    <w:rsid w:val="7B7DDD49"/>
    <w:rsid w:val="7BBBDA39"/>
    <w:rsid w:val="7C5331B5"/>
    <w:rsid w:val="7DDC0A8D"/>
    <w:rsid w:val="7DEFE370"/>
    <w:rsid w:val="7DFF3879"/>
    <w:rsid w:val="7DFF5A96"/>
    <w:rsid w:val="7E7FB1F2"/>
    <w:rsid w:val="7FB9BEE8"/>
    <w:rsid w:val="7FEBF299"/>
    <w:rsid w:val="7FF80113"/>
    <w:rsid w:val="7FFCDB7F"/>
    <w:rsid w:val="8F93087A"/>
    <w:rsid w:val="9E7EF894"/>
    <w:rsid w:val="ABBCF3D5"/>
    <w:rsid w:val="AF7FAAC4"/>
    <w:rsid w:val="B6FFFB2D"/>
    <w:rsid w:val="B7EB5A6E"/>
    <w:rsid w:val="BB3431E2"/>
    <w:rsid w:val="BB3F1D12"/>
    <w:rsid w:val="BDD77739"/>
    <w:rsid w:val="BDDE80E1"/>
    <w:rsid w:val="BDFA0BA7"/>
    <w:rsid w:val="BDFFAD5B"/>
    <w:rsid w:val="BEB7EAC5"/>
    <w:rsid w:val="BF5F0AA0"/>
    <w:rsid w:val="C5DBC7A7"/>
    <w:rsid w:val="CEEA4F6E"/>
    <w:rsid w:val="CFA712EE"/>
    <w:rsid w:val="DDEB5B36"/>
    <w:rsid w:val="DE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814454"/>
    <w:rPr>
      <w:sz w:val="28"/>
      <w:szCs w:val="20"/>
    </w:rPr>
  </w:style>
  <w:style w:type="paragraph" w:styleId="a4">
    <w:name w:val="Normal (Web)"/>
    <w:basedOn w:val="a"/>
    <w:qFormat/>
    <w:rsid w:val="008144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14454"/>
    <w:rPr>
      <w:b/>
    </w:rPr>
  </w:style>
  <w:style w:type="paragraph" w:styleId="a6">
    <w:name w:val="header"/>
    <w:basedOn w:val="a"/>
    <w:link w:val="Char"/>
    <w:rsid w:val="00A7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77E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7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77E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2024-01-12T17:53:00Z</cp:lastPrinted>
  <dcterms:created xsi:type="dcterms:W3CDTF">2022-06-10T08:40:00Z</dcterms:created>
  <dcterms:modified xsi:type="dcterms:W3CDTF">2024-01-23T02:37:00Z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896A38CDC6D24647AB3C564ED9C9B8AE</vt:lpwstr>
  </property>
</Properties>
</file>